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Caso Práctico – EcoRide (Módulo 2)</w:t>
      </w:r>
    </w:p>
    <w:p>
      <w:r>
        <w:t>Después de la primera reunión en la que definieron su idea, los fundadores de EcoRide volvieron a encontrarse. Esta vez, decidieron que no querían empezar con un documento de muchas páginas lleno de números y proyecciones. Dijeron: “Si no podemos explicar nuestro negocio en pocas frases, es señal de que aún no lo entendemos del todo.”</w:t>
        <w:br/>
        <w:br/>
        <w:t>Con esa premisa, acordaron construir su plan en tres enunciados: producto, marketing y finanzas. Su objetivo era doble: primero, aclarar entre ellos mismos qué estaban creando; y segundo, tener un mensaje sencillo que pudieran compartir con potenciales aliados o inversionistas.</w:t>
        <w:br/>
        <w:br/>
        <w:t>Empezaron con el producto. Uno de ellos propuso: “Ofrecemos bicicletas y scooters eléctricos en puntos estratégicos de la ciudad para que las personas puedan moverse de forma rápida, ecológica y económica.” Otro añadió: “También deberíamos incluir la seguridad, porque será un diferenciador frente a otros servicios.” Esto abrió un debate: ¿debían mantener el mensaje simple o agregar más detalles desde el inicio?</w:t>
        <w:br/>
        <w:br/>
        <w:t>Pasaron al marketing. Coincidieron en que lo más importante era llegar al público correcto, pero no estaban seguros de cuál debía ser ese público. Uno dijo: “Podemos enfocarnos en estudiantes universitarios con promociones y alianzas con las universidades.” Otro pensaba diferente: “Los trabajadores de oficina también necesitan soluciones de movilidad. ¿Por qué limitar el mercado desde el inicio?” Finalmente acordaron que, al menos en esta primera versión, dejarían el enunciado así: “Promociones en universidades y presencia en redes sociales para atraer usuarios iniciales.”</w:t>
        <w:br/>
        <w:br/>
        <w:t>Cuando llegaron a las finanzas, surgieron las mayores dudas. Propusieron cobrar por minuto de uso, pero pronto se dieron cuenta de que no sabían si eso alcanzaría para cubrir los costos de mantenimiento, recarga y reposición de unidades. Alguien sugirió un plan de suscripción mensual, pero nadie pudo responder con claridad cómo funcionaría ni cuándo podrían alcanzar la sostenibilidad.</w:t>
        <w:br/>
        <w:br/>
        <w:t>En este punto, uno de los fundadores comentó: “Quizá este plan de tres enunciados no resuelva todas las dudas, pero sí nos obliga a ver lo que no tenemos claro. Eso ya es una ganancia.”</w:t>
        <w:br/>
        <w:br/>
        <w:t>Al final de la reunión, tenían un borrador con más preguntas que respuestas, pero coincidieron en que el ejercicio había sido útil. Ahora sabían:</w:t>
        <w:br/>
        <w:t>- Que el producto debía explicarse en términos de valor, no solo de características.</w:t>
        <w:br/>
        <w:t>- Que en marketing había que elegir un mercado inicial y no dispersarse.</w:t>
        <w:br/>
        <w:t>- Que en finanzas necesitaban investigar más sobre costos y márgenes antes de poder hablar de sostenibilidad.</w:t>
      </w:r>
    </w:p>
    <w:p>
      <w:pPr>
        <w:pStyle w:val="Heading2"/>
      </w:pPr>
      <w:r>
        <w:t>Preguntas para el participante</w:t>
      </w:r>
    </w:p>
    <w:p>
      <w:r>
        <w:t>1. ¿Qué razones dieron los fundadores de EcoRide para mantener su plan conciso en lugar de hacerlo amplio?</w:t>
      </w:r>
    </w:p>
    <w:p>
      <w:r>
        <w:t>2. ¿Qué buscan lograr al resumir su negocio en tres enunciados?</w:t>
      </w:r>
    </w:p>
    <w:p>
      <w:r>
        <w:t>3. ¿Qué hechos puedes identificar en la definición del producto, y qué debate surgió al respecto?</w:t>
      </w:r>
    </w:p>
    <w:p>
      <w:r>
        <w:t>4. ¿Qué estrategias de marketing propusieron, y cuál fue el desacuerdo principal?</w:t>
      </w:r>
    </w:p>
    <w:p>
      <w:r>
        <w:t>5. ¿Qué dudas aparecieron en la parte financiera, y qué les recomendarías investigar primero?</w:t>
      </w:r>
    </w:p>
    <w:p>
      <w:r>
        <w:t>6. ¿En qué medida sus tres enunciados actuales cumplen con el objetivo de claridad y foco que se busca en este módulo?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